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Pr="00F00BD2" w:rsidRDefault="00981CC0" w:rsidP="00981CC0">
      <w:pPr>
        <w:jc w:val="center"/>
        <w:rPr>
          <w:b/>
          <w:sz w:val="28"/>
          <w:lang w:val="en-US"/>
        </w:rPr>
      </w:pPr>
      <w:r w:rsidRPr="00F00BD2">
        <w:rPr>
          <w:b/>
          <w:sz w:val="28"/>
          <w:lang w:val="en-US"/>
        </w:rPr>
        <w:t xml:space="preserve">Toodè N° </w:t>
      </w:r>
      <w:r w:rsidR="006C54BB">
        <w:rPr>
          <w:b/>
          <w:sz w:val="28"/>
          <w:lang w:val="en-US"/>
        </w:rPr>
        <w:t>13</w:t>
      </w:r>
      <w:r w:rsidR="00E22B55">
        <w:rPr>
          <w:b/>
          <w:sz w:val="28"/>
          <w:lang w:val="en-US"/>
        </w:rPr>
        <w:t>9</w:t>
      </w:r>
      <w:r>
        <w:rPr>
          <w:b/>
          <w:sz w:val="28"/>
          <w:lang w:val="en-US"/>
        </w:rPr>
        <w:br/>
      </w:r>
      <w:r w:rsidR="00A329F7">
        <w:rPr>
          <w:b/>
          <w:sz w:val="28"/>
          <w:lang w:val="en-US"/>
        </w:rPr>
        <w:br/>
      </w:r>
      <w:r w:rsidRPr="00F00BD2">
        <w:rPr>
          <w:b/>
          <w:sz w:val="28"/>
          <w:lang w:val="en-US"/>
        </w:rPr>
        <w:t>◊◊◊◊◊◊◊◊</w:t>
      </w:r>
    </w:p>
    <w:p w:rsidR="00981CC0" w:rsidRPr="00F00BD2" w:rsidRDefault="00981CC0" w:rsidP="00981CC0">
      <w:pPr>
        <w:jc w:val="center"/>
        <w:rPr>
          <w:i/>
          <w:sz w:val="32"/>
        </w:rPr>
      </w:pPr>
      <w:r w:rsidRPr="00F00BD2">
        <w:rPr>
          <w:b/>
          <w:sz w:val="28"/>
        </w:rPr>
        <w:t xml:space="preserve">15 </w:t>
      </w:r>
      <w:r w:rsidR="00A329F7">
        <w:rPr>
          <w:b/>
          <w:sz w:val="28"/>
        </w:rPr>
        <w:t xml:space="preserve">Avril </w:t>
      </w:r>
      <w:r>
        <w:rPr>
          <w:b/>
          <w:sz w:val="28"/>
        </w:rPr>
        <w:t>201</w:t>
      </w:r>
      <w:r w:rsidR="006F3E23">
        <w:rPr>
          <w:b/>
          <w:sz w:val="28"/>
        </w:rPr>
        <w:t>2</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A329F7" w:rsidRPr="00A329F7" w:rsidRDefault="00A329F7" w:rsidP="00A329F7">
      <w:pPr>
        <w:jc w:val="center"/>
        <w:rPr>
          <w:b/>
          <w:bCs/>
          <w:color w:val="000000"/>
          <w:sz w:val="27"/>
          <w:szCs w:val="27"/>
        </w:rPr>
      </w:pPr>
      <w:r w:rsidRPr="00A329F7">
        <w:rPr>
          <w:b/>
          <w:bCs/>
          <w:color w:val="000000"/>
          <w:sz w:val="27"/>
          <w:szCs w:val="27"/>
        </w:rPr>
        <w:t xml:space="preserve">Ugo </w:t>
      </w:r>
      <w:proofErr w:type="spellStart"/>
      <w:r w:rsidRPr="00A329F7">
        <w:rPr>
          <w:b/>
          <w:bCs/>
          <w:color w:val="000000"/>
          <w:sz w:val="27"/>
          <w:szCs w:val="27"/>
        </w:rPr>
        <w:t>Lippolis</w:t>
      </w:r>
      <w:proofErr w:type="spellEnd"/>
    </w:p>
    <w:p w:rsidR="00981CC0" w:rsidRPr="00F00BD2" w:rsidRDefault="00981CC0" w:rsidP="00981CC0">
      <w:pPr>
        <w:jc w:val="center"/>
        <w:rPr>
          <w:b/>
          <w:sz w:val="28"/>
          <w:lang w:val="en-US"/>
        </w:rPr>
      </w:pPr>
      <w:r w:rsidRPr="00F00BD2">
        <w:rPr>
          <w:b/>
          <w:sz w:val="28"/>
          <w:lang w:val="en-US"/>
        </w:rPr>
        <w:t>◊◊◊◊◊◊◊◊</w:t>
      </w:r>
    </w:p>
    <w:p w:rsidR="00552319" w:rsidRDefault="00552319" w:rsidP="00552319">
      <w:pPr>
        <w:jc w:val="center"/>
        <w:rPr>
          <w:rFonts w:ascii="Arial" w:hAnsi="Arial"/>
          <w:color w:val="000000"/>
        </w:rPr>
      </w:pPr>
    </w:p>
    <w:p w:rsidR="00A329F7" w:rsidRDefault="00A329F7" w:rsidP="00552319">
      <w:pPr>
        <w:rPr>
          <w:rFonts w:ascii="Arial" w:hAnsi="Arial"/>
          <w:color w:val="000000"/>
        </w:rPr>
      </w:pPr>
    </w:p>
    <w:p w:rsidR="00A329F7" w:rsidRPr="00A329F7" w:rsidRDefault="00A329F7" w:rsidP="00A329F7">
      <w:pPr>
        <w:jc w:val="center"/>
        <w:rPr>
          <w:rFonts w:ascii="Addled" w:hAnsi="Addled"/>
          <w:iCs/>
          <w:color w:val="800000"/>
          <w:sz w:val="22"/>
        </w:rPr>
      </w:pPr>
      <w:r w:rsidRPr="00A329F7">
        <w:rPr>
          <w:rFonts w:ascii="Addled" w:hAnsi="Addled"/>
          <w:iCs/>
          <w:color w:val="800000"/>
          <w:sz w:val="22"/>
        </w:rPr>
        <w:t>Avons-nous encore de l</w:t>
      </w:r>
      <w:r>
        <w:rPr>
          <w:iCs/>
          <w:color w:val="800000"/>
          <w:sz w:val="22"/>
        </w:rPr>
        <w:t>’</w:t>
      </w:r>
      <w:r w:rsidRPr="00A329F7">
        <w:rPr>
          <w:rFonts w:ascii="Addled" w:hAnsi="Addled"/>
          <w:iCs/>
          <w:color w:val="800000"/>
          <w:sz w:val="22"/>
        </w:rPr>
        <w:t>Esp</w:t>
      </w:r>
      <w:r>
        <w:rPr>
          <w:rFonts w:ascii="Addled" w:hAnsi="Addled"/>
          <w:iCs/>
          <w:color w:val="800000"/>
          <w:sz w:val="22"/>
        </w:rPr>
        <w:t>é</w:t>
      </w:r>
      <w:r w:rsidRPr="00A329F7">
        <w:rPr>
          <w:rFonts w:ascii="Addled" w:hAnsi="Addled"/>
          <w:iCs/>
          <w:color w:val="800000"/>
          <w:sz w:val="22"/>
        </w:rPr>
        <w:t>rance ?</w:t>
      </w:r>
    </w:p>
    <w:p w:rsidR="00A329F7" w:rsidRPr="00A329F7" w:rsidRDefault="00A329F7" w:rsidP="00A329F7">
      <w:pPr>
        <w:rPr>
          <w:rFonts w:ascii="Arial" w:hAnsi="Arial"/>
          <w:color w:val="000000"/>
        </w:rPr>
      </w:pPr>
    </w:p>
    <w:p w:rsidR="00A329F7" w:rsidRPr="00A329F7" w:rsidRDefault="00A329F7" w:rsidP="00A329F7">
      <w:pPr>
        <w:rPr>
          <w:rFonts w:ascii="Arial" w:hAnsi="Arial"/>
          <w:color w:val="000000"/>
        </w:rPr>
      </w:pPr>
      <w:r w:rsidRPr="00A329F7">
        <w:rPr>
          <w:rFonts w:ascii="Arial" w:hAnsi="Arial"/>
          <w:color w:val="000000"/>
        </w:rPr>
        <w:t xml:space="preserve">En écoutant chaque matin la radio, je n’entends que des mauvaises nouvelles : la guerre en Syrie, le Mali, Mohamed </w:t>
      </w:r>
      <w:proofErr w:type="spellStart"/>
      <w:r w:rsidRPr="00A329F7">
        <w:rPr>
          <w:rFonts w:ascii="Arial" w:hAnsi="Arial"/>
          <w:color w:val="000000"/>
        </w:rPr>
        <w:t>Meyras</w:t>
      </w:r>
      <w:proofErr w:type="spellEnd"/>
      <w:r w:rsidRPr="00A329F7">
        <w:rPr>
          <w:rFonts w:ascii="Arial" w:hAnsi="Arial"/>
          <w:color w:val="000000"/>
        </w:rPr>
        <w:t xml:space="preserve"> et j’en passe… la liste est trop longue.</w:t>
      </w:r>
    </w:p>
    <w:p w:rsidR="00A329F7" w:rsidRPr="00A329F7" w:rsidRDefault="00A329F7" w:rsidP="00A329F7">
      <w:pPr>
        <w:rPr>
          <w:rFonts w:ascii="Arial" w:hAnsi="Arial"/>
          <w:color w:val="000000"/>
        </w:rPr>
      </w:pPr>
      <w:r w:rsidRPr="00A329F7">
        <w:rPr>
          <w:rFonts w:ascii="Arial" w:hAnsi="Arial"/>
          <w:color w:val="000000"/>
        </w:rPr>
        <w:t>Le soir j’allume la télé, au journal de 20H00, ça recommence  … Il y en a assez de subir cette violence visuelle et sonore !</w:t>
      </w:r>
    </w:p>
    <w:p w:rsidR="00A329F7" w:rsidRPr="00A329F7" w:rsidRDefault="00A329F7" w:rsidP="00A329F7">
      <w:pPr>
        <w:rPr>
          <w:rFonts w:ascii="Arial" w:hAnsi="Arial"/>
          <w:color w:val="000000"/>
        </w:rPr>
      </w:pPr>
      <w:r w:rsidRPr="00A329F7">
        <w:rPr>
          <w:rFonts w:ascii="Arial" w:hAnsi="Arial"/>
          <w:color w:val="000000"/>
        </w:rPr>
        <w:t>N’existe-t-il pas aujourd’hui des hommes et des femmes qui réalisent  au quotidien de belles choses pour la nature, le développement des pays pauvres, les enfants démunis… afin de construire un monde meilleur où l’Homme serait au centre et en harmonie avec la création ?</w:t>
      </w:r>
      <w:bookmarkStart w:id="0" w:name="_GoBack"/>
      <w:bookmarkEnd w:id="0"/>
    </w:p>
    <w:p w:rsidR="00A329F7" w:rsidRPr="00A329F7" w:rsidRDefault="00A329F7" w:rsidP="00A329F7">
      <w:pPr>
        <w:rPr>
          <w:rFonts w:ascii="Arial" w:hAnsi="Arial"/>
          <w:color w:val="000000"/>
        </w:rPr>
      </w:pPr>
      <w:r w:rsidRPr="00A329F7">
        <w:rPr>
          <w:rFonts w:ascii="Arial" w:hAnsi="Arial"/>
          <w:color w:val="000000"/>
        </w:rPr>
        <w:t xml:space="preserve">Pourquoi ne pas transmettre et partager davantage les beaux projets ? </w:t>
      </w:r>
    </w:p>
    <w:p w:rsidR="00A329F7" w:rsidRPr="00A329F7" w:rsidRDefault="00A329F7" w:rsidP="00A329F7">
      <w:pPr>
        <w:rPr>
          <w:rFonts w:ascii="Arial" w:hAnsi="Arial"/>
          <w:color w:val="000000"/>
        </w:rPr>
      </w:pPr>
      <w:r w:rsidRPr="00A329F7">
        <w:rPr>
          <w:rFonts w:ascii="Arial" w:hAnsi="Arial"/>
          <w:color w:val="000000"/>
        </w:rPr>
        <w:t xml:space="preserve">Pourquoi les progrès de l’humanité et les recherches scientifiques ne sont-ils pas mis plus en lumière ? </w:t>
      </w:r>
    </w:p>
    <w:p w:rsidR="00A329F7" w:rsidRPr="00A329F7" w:rsidRDefault="00A329F7" w:rsidP="00A329F7">
      <w:pPr>
        <w:rPr>
          <w:rFonts w:ascii="Arial" w:hAnsi="Arial"/>
          <w:color w:val="000000"/>
        </w:rPr>
      </w:pPr>
      <w:r w:rsidRPr="00A329F7">
        <w:rPr>
          <w:rFonts w:ascii="Arial" w:hAnsi="Arial"/>
          <w:color w:val="000000"/>
        </w:rPr>
        <w:t>A l’époque de Jésus la vie n’était pas plus facile qu’aujourd’hui et  pourtant Jésus annonce un monde meilleur, un monde nouveau plein de tendresse et d’Amour où Pâques est la porte d’entrée.</w:t>
      </w:r>
    </w:p>
    <w:p w:rsidR="00A329F7" w:rsidRPr="00A329F7" w:rsidRDefault="00A329F7" w:rsidP="00A329F7">
      <w:pPr>
        <w:rPr>
          <w:rFonts w:ascii="Arial" w:hAnsi="Arial"/>
          <w:color w:val="000000"/>
        </w:rPr>
      </w:pPr>
      <w:r w:rsidRPr="00A329F7">
        <w:rPr>
          <w:rFonts w:ascii="Arial" w:hAnsi="Arial"/>
          <w:color w:val="000000"/>
        </w:rPr>
        <w:t xml:space="preserve">Portons à notre tour l’Espérance et ne nous laissons pas envahir par le pessimisme ou le doute. </w:t>
      </w:r>
    </w:p>
    <w:p w:rsidR="00A329F7" w:rsidRPr="00A329F7" w:rsidRDefault="00A329F7" w:rsidP="00A329F7">
      <w:pPr>
        <w:rPr>
          <w:rFonts w:ascii="Arial" w:hAnsi="Arial"/>
          <w:color w:val="000000"/>
        </w:rPr>
      </w:pPr>
      <w:r w:rsidRPr="00A329F7">
        <w:rPr>
          <w:rFonts w:ascii="Arial" w:hAnsi="Arial"/>
          <w:color w:val="000000"/>
        </w:rPr>
        <w:t>Le discours du pape ne nous le rappelle-t-il pas lors de la messe Pascal :</w:t>
      </w:r>
      <w:r>
        <w:rPr>
          <w:rFonts w:ascii="Arial" w:hAnsi="Arial"/>
          <w:color w:val="000000"/>
        </w:rPr>
        <w:t xml:space="preserve"> </w:t>
      </w:r>
      <w:r w:rsidRPr="00A329F7">
        <w:rPr>
          <w:rFonts w:ascii="Arial" w:hAnsi="Arial"/>
          <w:color w:val="000000"/>
        </w:rPr>
        <w:t>« L’obscurité sur Dieu et sur les valeurs sont la vraie menace pour notre existence et pour le monde en général ».</w:t>
      </w:r>
    </w:p>
    <w:p w:rsidR="00A329F7" w:rsidRPr="00A329F7" w:rsidRDefault="00A329F7" w:rsidP="00A329F7">
      <w:pPr>
        <w:rPr>
          <w:rFonts w:ascii="Arial" w:hAnsi="Arial"/>
          <w:color w:val="000000"/>
        </w:rPr>
      </w:pPr>
    </w:p>
    <w:p w:rsidR="00D962F7" w:rsidRDefault="00D962F7" w:rsidP="00E4748D">
      <w:pPr>
        <w:pStyle w:val="NormalWeb"/>
        <w:jc w:val="center"/>
        <w:rPr>
          <w:color w:val="804040"/>
          <w:shd w:val="clear" w:color="auto" w:fill="00FF00"/>
        </w:rPr>
      </w:pPr>
    </w:p>
    <w:p w:rsidR="00E4748D" w:rsidRDefault="00E4748D" w:rsidP="00E4748D">
      <w:pPr>
        <w:pStyle w:val="NormalWeb"/>
        <w:jc w:val="center"/>
      </w:pPr>
      <w:r>
        <w:rPr>
          <w:rStyle w:val="lev"/>
          <w:rFonts w:ascii="Verdana" w:hAnsi="Verdana"/>
          <w:color w:val="804040"/>
          <w:sz w:val="20"/>
          <w:szCs w:val="20"/>
        </w:rPr>
        <w:t xml:space="preserve">Toodè vous arrive en ce </w:t>
      </w:r>
      <w:proofErr w:type="spellStart"/>
      <w:r>
        <w:rPr>
          <w:rStyle w:val="lev"/>
          <w:rFonts w:ascii="Verdana" w:hAnsi="Verdana"/>
          <w:color w:val="804040"/>
          <w:sz w:val="20"/>
          <w:szCs w:val="20"/>
        </w:rPr>
        <w:t>temsp</w:t>
      </w:r>
      <w:proofErr w:type="spellEnd"/>
      <w:r>
        <w:rPr>
          <w:rStyle w:val="lev"/>
          <w:rFonts w:ascii="Verdana" w:hAnsi="Verdana"/>
          <w:color w:val="804040"/>
          <w:sz w:val="20"/>
          <w:szCs w:val="20"/>
        </w:rPr>
        <w:t xml:space="preserve"> pascal. </w:t>
      </w:r>
      <w:r>
        <w:rPr>
          <w:rFonts w:ascii="Verdana" w:hAnsi="Verdana"/>
          <w:b/>
          <w:bCs/>
          <w:color w:val="804040"/>
          <w:sz w:val="20"/>
          <w:szCs w:val="20"/>
        </w:rPr>
        <w:br/>
      </w:r>
      <w:r>
        <w:rPr>
          <w:rStyle w:val="lev"/>
          <w:rFonts w:ascii="Verdana" w:hAnsi="Verdana"/>
          <w:color w:val="804040"/>
          <w:sz w:val="20"/>
          <w:szCs w:val="20"/>
        </w:rPr>
        <w:t>Justement c'est Pascale et Ugo qui ont produit ce Toodè, leur premier !</w:t>
      </w:r>
      <w:r>
        <w:rPr>
          <w:rFonts w:ascii="Verdana" w:hAnsi="Verdana"/>
          <w:b/>
          <w:bCs/>
          <w:color w:val="804040"/>
          <w:sz w:val="20"/>
          <w:szCs w:val="20"/>
        </w:rPr>
        <w:br/>
      </w:r>
      <w:r>
        <w:rPr>
          <w:rStyle w:val="lev"/>
          <w:rFonts w:ascii="Arial" w:hAnsi="Arial" w:cs="Arial"/>
          <w:color w:val="804040"/>
          <w:sz w:val="20"/>
          <w:szCs w:val="20"/>
        </w:rPr>
        <w:t> </w:t>
      </w:r>
      <w:r>
        <w:rPr>
          <w:rStyle w:val="lev"/>
          <w:rFonts w:ascii="Arial" w:hAnsi="Arial" w:cs="Arial"/>
          <w:color w:val="800040"/>
          <w:sz w:val="20"/>
          <w:szCs w:val="20"/>
        </w:rPr>
        <w:t> </w:t>
      </w:r>
    </w:p>
    <w:p w:rsidR="00E4748D" w:rsidRDefault="00E4748D" w:rsidP="00E4748D">
      <w:pPr>
        <w:pStyle w:val="NormalWeb"/>
        <w:jc w:val="center"/>
      </w:pPr>
      <w:r>
        <w:rPr>
          <w:rStyle w:val="lev"/>
          <w:rFonts w:ascii="Arial Narrow" w:hAnsi="Arial Narrow"/>
          <w:i/>
          <w:iCs/>
          <w:color w:val="804040"/>
        </w:rPr>
        <w:t xml:space="preserve"> Il y a une spéciale inclination </w:t>
      </w:r>
      <w:r>
        <w:rPr>
          <w:rStyle w:val="Accentuation"/>
          <w:rFonts w:ascii="Arial Narrow" w:hAnsi="Arial Narrow"/>
          <w:b/>
          <w:bCs/>
          <w:color w:val="804040"/>
        </w:rPr>
        <w:t xml:space="preserve">naturelle non seulement d’aimer le bien en général, mais d’aimer en particulier et sur toutes choses, la divine bonté </w:t>
      </w:r>
      <w:r>
        <w:rPr>
          <w:rFonts w:ascii="Arial Narrow" w:hAnsi="Arial Narrow"/>
          <w:b/>
          <w:bCs/>
          <w:i/>
          <w:iCs/>
          <w:color w:val="804040"/>
        </w:rPr>
        <w:br/>
      </w:r>
      <w:r>
        <w:rPr>
          <w:rStyle w:val="Accentuation"/>
          <w:rFonts w:ascii="Arial Narrow" w:hAnsi="Arial Narrow"/>
          <w:b/>
          <w:bCs/>
          <w:color w:val="804040"/>
        </w:rPr>
        <w:t>de Dieu … »</w:t>
      </w:r>
      <w:r>
        <w:rPr>
          <w:rStyle w:val="lev"/>
          <w:rFonts w:ascii="Arial Narrow" w:hAnsi="Arial Narrow"/>
          <w:color w:val="804040"/>
        </w:rPr>
        <w:t> </w:t>
      </w:r>
    </w:p>
    <w:p w:rsidR="00E4748D" w:rsidRDefault="00E4748D" w:rsidP="00E4748D">
      <w:pPr>
        <w:pStyle w:val="Titre3"/>
        <w:jc w:val="center"/>
      </w:pPr>
      <w:r>
        <w:rPr>
          <w:rStyle w:val="lev"/>
          <w:rFonts w:ascii="Arial Narrow" w:hAnsi="Arial Narrow"/>
          <w:b/>
          <w:bCs/>
          <w:i/>
          <w:iCs/>
          <w:sz w:val="24"/>
          <w:szCs w:val="24"/>
          <w:lang w:val="fr-BE"/>
        </w:rPr>
        <w:t>« … et si dépravé par le péché que puisse être l’homme, cette sainte inclination d’aimer Dieu sur toutes choses lui demeure ! »</w:t>
      </w:r>
      <w:r>
        <w:rPr>
          <w:rFonts w:ascii="Arial Narrow" w:hAnsi="Arial Narrow"/>
          <w:i/>
          <w:iCs/>
          <w:sz w:val="24"/>
          <w:szCs w:val="24"/>
          <w:lang w:val="fr-BE"/>
        </w:rPr>
        <w:br/>
      </w:r>
      <w:r>
        <w:rPr>
          <w:rStyle w:val="Accentuation"/>
          <w:color w:val="804040"/>
          <w:sz w:val="15"/>
          <w:szCs w:val="15"/>
        </w:rPr>
        <w:t>Saint François de Sales,  TAD</w:t>
      </w:r>
      <w:r>
        <w:rPr>
          <w:i/>
          <w:iCs/>
          <w:color w:val="804040"/>
          <w:sz w:val="15"/>
          <w:szCs w:val="15"/>
        </w:rPr>
        <w:br/>
      </w:r>
      <w:r>
        <w:rPr>
          <w:rStyle w:val="Accentuation"/>
          <w:rFonts w:ascii="Arial" w:hAnsi="Arial" w:cs="Arial"/>
          <w:color w:val="000000"/>
          <w:sz w:val="20"/>
          <w:szCs w:val="20"/>
          <w:lang w:val="fr-BE"/>
        </w:rPr>
        <w:t xml:space="preserve">TAD L1, ch. </w:t>
      </w:r>
      <w:r>
        <w:rPr>
          <w:rStyle w:val="Accentuation"/>
          <w:rFonts w:ascii="Arial Narrow" w:hAnsi="Arial Narrow" w:cs="Arial"/>
          <w:color w:val="000000"/>
          <w:sz w:val="20"/>
          <w:szCs w:val="20"/>
          <w:lang w:val="fr-BE"/>
        </w:rPr>
        <w:t>16</w:t>
      </w:r>
    </w:p>
    <w:p w:rsidR="00E4748D" w:rsidRDefault="00E4748D" w:rsidP="00E4748D">
      <w:pPr>
        <w:pStyle w:val="NormalWeb"/>
        <w:outlineLvl w:val="3"/>
        <w:rPr>
          <w:rFonts w:ascii="Arial Narrow" w:hAnsi="Arial Narrow" w:cs="Arial"/>
          <w:b/>
          <w:bCs/>
          <w:i/>
          <w:iCs/>
          <w:color w:val="000000"/>
          <w:sz w:val="20"/>
          <w:szCs w:val="20"/>
          <w:lang w:val="fr-BE"/>
        </w:rPr>
      </w:pPr>
      <w:r>
        <w:rPr>
          <w:rFonts w:ascii="Arial Narrow" w:hAnsi="Arial Narrow" w:cs="Arial"/>
          <w:b/>
          <w:bCs/>
          <w:i/>
          <w:iCs/>
          <w:color w:val="000000"/>
          <w:sz w:val="20"/>
          <w:szCs w:val="20"/>
          <w:lang w:val="fr-BE"/>
        </w:rPr>
        <w:br/>
        <w:t xml:space="preserve">Pour ne plus </w:t>
      </w:r>
    </w:p>
    <w:p w:rsidR="00E4748D" w:rsidRDefault="00E4748D" w:rsidP="00E4748D">
      <w:pPr>
        <w:pStyle w:val="Titre3"/>
        <w:spacing w:before="0" w:after="0"/>
        <w:rPr>
          <w:rFonts w:ascii="Times New Roman" w:hAnsi="Times New Roman"/>
          <w:sz w:val="27"/>
          <w:szCs w:val="27"/>
        </w:rPr>
      </w:pPr>
      <w:r>
        <w:rPr>
          <w:rStyle w:val="lev"/>
          <w:b/>
          <w:bCs/>
          <w:color w:val="804040"/>
          <w:sz w:val="24"/>
          <w:szCs w:val="24"/>
        </w:rPr>
        <w:t xml:space="preserve">Pour ne plus </w:t>
      </w:r>
      <w:r>
        <w:rPr>
          <w:rStyle w:val="lev"/>
          <w:b/>
          <w:bCs/>
        </w:rPr>
        <w:t xml:space="preserve">recevoir </w:t>
      </w:r>
      <w:r>
        <w:br/>
      </w:r>
      <w:r>
        <w:rPr>
          <w:rStyle w:val="lev"/>
          <w:b/>
          <w:bCs/>
        </w:rPr>
        <w:t>le Toodè  nous faire parvenir une demande avec l'adresse internet</w:t>
      </w:r>
      <w:r>
        <w:rPr>
          <w:rStyle w:val="lev"/>
          <w:b/>
          <w:bCs/>
          <w:color w:val="FFFF80"/>
          <w:sz w:val="24"/>
          <w:szCs w:val="24"/>
          <w:shd w:val="clear" w:color="auto" w:fill="FF0000"/>
        </w:rPr>
        <w:t xml:space="preserve"> </w:t>
      </w:r>
      <w:hyperlink r:id="rId4" w:history="1">
        <w:r>
          <w:rPr>
            <w:rStyle w:val="lev"/>
            <w:b/>
            <w:bCs/>
            <w:color w:val="FFFF80"/>
            <w:sz w:val="24"/>
            <w:szCs w:val="24"/>
            <w:u w:val="single"/>
            <w:shd w:val="clear" w:color="auto" w:fill="FF0000"/>
          </w:rPr>
          <w:t>ici</w:t>
        </w:r>
      </w:hyperlink>
      <w:r>
        <w:rPr>
          <w:color w:val="FFFF80"/>
          <w:sz w:val="24"/>
          <w:szCs w:val="24"/>
          <w:shd w:val="clear" w:color="auto" w:fill="FF0000"/>
        </w:rPr>
        <w:t xml:space="preserve">  </w:t>
      </w:r>
    </w:p>
    <w:p w:rsidR="00A329F7" w:rsidRPr="00A329F7" w:rsidRDefault="00A329F7" w:rsidP="00A329F7">
      <w:pPr>
        <w:rPr>
          <w:rFonts w:ascii="Arial" w:hAnsi="Arial"/>
          <w:color w:val="000000"/>
        </w:rPr>
      </w:pPr>
    </w:p>
    <w:p w:rsidR="00A329F7" w:rsidRPr="00552319" w:rsidRDefault="00A329F7" w:rsidP="00552319">
      <w:pPr>
        <w:rPr>
          <w:rFonts w:ascii="Arial" w:hAnsi="Arial"/>
          <w:color w:val="000000"/>
        </w:rPr>
      </w:pPr>
    </w:p>
    <w:p w:rsidR="00552319" w:rsidRPr="00552319" w:rsidRDefault="00552319" w:rsidP="00552319">
      <w:pPr>
        <w:rPr>
          <w:rFonts w:ascii="Arial" w:hAnsi="Arial"/>
          <w:color w:val="000000"/>
        </w:rPr>
      </w:pPr>
    </w:p>
    <w:p w:rsidR="00F13208" w:rsidRPr="006F3E23" w:rsidRDefault="00F13208" w:rsidP="00552319">
      <w:pPr>
        <w:rPr>
          <w:rFonts w:ascii="Arial" w:hAnsi="Arial"/>
          <w:color w:val="000000"/>
        </w:rPr>
      </w:pPr>
    </w:p>
    <w:sectPr w:rsidR="00F13208" w:rsidRPr="006F3E23"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14657"/>
    <w:rsid w:val="00023B9F"/>
    <w:rsid w:val="00067C94"/>
    <w:rsid w:val="000738A8"/>
    <w:rsid w:val="00091E94"/>
    <w:rsid w:val="000A419F"/>
    <w:rsid w:val="000D5B21"/>
    <w:rsid w:val="000E5A8A"/>
    <w:rsid w:val="000F2023"/>
    <w:rsid w:val="00106E1F"/>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855E6"/>
    <w:rsid w:val="002A1127"/>
    <w:rsid w:val="002A1241"/>
    <w:rsid w:val="002C2730"/>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3D4E08"/>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33E6C"/>
    <w:rsid w:val="00552319"/>
    <w:rsid w:val="00581F9E"/>
    <w:rsid w:val="005917DB"/>
    <w:rsid w:val="0059636A"/>
    <w:rsid w:val="005C50B9"/>
    <w:rsid w:val="005F7719"/>
    <w:rsid w:val="00660B32"/>
    <w:rsid w:val="006735C7"/>
    <w:rsid w:val="006776FF"/>
    <w:rsid w:val="00680A54"/>
    <w:rsid w:val="00693728"/>
    <w:rsid w:val="00695E84"/>
    <w:rsid w:val="006A1DEF"/>
    <w:rsid w:val="006C54BB"/>
    <w:rsid w:val="006D7672"/>
    <w:rsid w:val="006F3E23"/>
    <w:rsid w:val="00700651"/>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329F7"/>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B1A8C"/>
    <w:rsid w:val="00CD25E0"/>
    <w:rsid w:val="00CD7C5B"/>
    <w:rsid w:val="00CF08C5"/>
    <w:rsid w:val="00D050FC"/>
    <w:rsid w:val="00D11138"/>
    <w:rsid w:val="00D12A5A"/>
    <w:rsid w:val="00D32636"/>
    <w:rsid w:val="00D50A04"/>
    <w:rsid w:val="00D74FC0"/>
    <w:rsid w:val="00D77E2F"/>
    <w:rsid w:val="00D962F7"/>
    <w:rsid w:val="00DA63F5"/>
    <w:rsid w:val="00DB0B4F"/>
    <w:rsid w:val="00DB6982"/>
    <w:rsid w:val="00DF0C06"/>
    <w:rsid w:val="00DF23E9"/>
    <w:rsid w:val="00E14BCD"/>
    <w:rsid w:val="00E14E63"/>
    <w:rsid w:val="00E22B55"/>
    <w:rsid w:val="00E32590"/>
    <w:rsid w:val="00E35077"/>
    <w:rsid w:val="00E40CA2"/>
    <w:rsid w:val="00E43B94"/>
    <w:rsid w:val="00E4748D"/>
    <w:rsid w:val="00E50042"/>
    <w:rsid w:val="00E80F80"/>
    <w:rsid w:val="00E81948"/>
    <w:rsid w:val="00E81977"/>
    <w:rsid w:val="00EA0AF7"/>
    <w:rsid w:val="00EB737A"/>
    <w:rsid w:val="00EE0FC5"/>
    <w:rsid w:val="00EE3B63"/>
    <w:rsid w:val="00EF1D50"/>
    <w:rsid w:val="00F0021A"/>
    <w:rsid w:val="00F005B7"/>
    <w:rsid w:val="00F06A62"/>
    <w:rsid w:val="00F13208"/>
    <w:rsid w:val="00F14D83"/>
    <w:rsid w:val="00F16E96"/>
    <w:rsid w:val="00F41649"/>
    <w:rsid w:val="00F460EF"/>
    <w:rsid w:val="00F52AD7"/>
    <w:rsid w:val="00F63507"/>
    <w:rsid w:val="00F66D10"/>
    <w:rsid w:val="00F70858"/>
    <w:rsid w:val="00F735A8"/>
    <w:rsid w:val="00F77592"/>
    <w:rsid w:val="00F8141A"/>
    <w:rsid w:val="00F81D14"/>
    <w:rsid w:val="00F840D9"/>
    <w:rsid w:val="00FA2B38"/>
    <w:rsid w:val="00FB5659"/>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paragraph" w:styleId="Titre3">
    <w:name w:val="heading 3"/>
    <w:basedOn w:val="Normal"/>
    <w:next w:val="Normal"/>
    <w:link w:val="Titre3Car"/>
    <w:semiHidden/>
    <w:unhideWhenUsed/>
    <w:qFormat/>
    <w:rsid w:val="00E4748D"/>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uiPriority w:val="20"/>
    <w:qFormat/>
    <w:rsid w:val="00F0021A"/>
    <w:rPr>
      <w:i/>
      <w:iCs/>
    </w:rPr>
  </w:style>
  <w:style w:type="character" w:customStyle="1" w:styleId="Titre1Car">
    <w:name w:val="Titre 1 Car"/>
    <w:basedOn w:val="Policepardfaut"/>
    <w:link w:val="Titre1"/>
    <w:rsid w:val="00AB2CFB"/>
    <w:rPr>
      <w:rFonts w:ascii="Arial" w:hAnsi="Arial" w:cs="Arial"/>
      <w:b/>
      <w:bCs/>
    </w:rPr>
  </w:style>
  <w:style w:type="paragraph" w:styleId="Sansinterligne">
    <w:name w:val="No Spacing"/>
    <w:autoRedefine/>
    <w:uiPriority w:val="1"/>
    <w:qFormat/>
    <w:rsid w:val="00700651"/>
    <w:rPr>
      <w:rFonts w:ascii="Arial" w:eastAsia="Calibri" w:hAnsi="Arial" w:cs="Arial"/>
      <w:sz w:val="24"/>
      <w:szCs w:val="24"/>
      <w:lang w:eastAsia="en-US"/>
    </w:rPr>
  </w:style>
  <w:style w:type="paragraph" w:styleId="Paragraphedeliste">
    <w:name w:val="List Paragraph"/>
    <w:basedOn w:val="Normal"/>
    <w:uiPriority w:val="34"/>
    <w:qFormat/>
    <w:rsid w:val="006F3E23"/>
    <w:pPr>
      <w:ind w:left="720"/>
      <w:contextualSpacing/>
    </w:pPr>
    <w:rPr>
      <w:rFonts w:ascii="Comic Sans MS" w:eastAsia="Calibri" w:hAnsi="Comic Sans MS"/>
      <w:lang w:eastAsia="en-US" w:bidi="en-US"/>
    </w:rPr>
  </w:style>
  <w:style w:type="character" w:customStyle="1" w:styleId="Titre3Car">
    <w:name w:val="Titre 3 Car"/>
    <w:basedOn w:val="Policepardfaut"/>
    <w:link w:val="Titre3"/>
    <w:semiHidden/>
    <w:rsid w:val="00E4748D"/>
    <w:rPr>
      <w:rFonts w:ascii="Cambria" w:eastAsia="Times New Roman" w:hAnsi="Cambria" w:cs="Times New Roman"/>
      <w:b/>
      <w:bCs/>
      <w:sz w:val="26"/>
      <w:szCs w:val="26"/>
    </w:rPr>
  </w:style>
  <w:style w:type="character" w:styleId="Lienhypertexte">
    <w:name w:val="Hyperlink"/>
    <w:basedOn w:val="Policepardfaut"/>
    <w:uiPriority w:val="99"/>
    <w:unhideWhenUsed/>
    <w:rsid w:val="00E4748D"/>
    <w:rPr>
      <w:color w:val="0000FF"/>
      <w:u w:val="single"/>
    </w:rPr>
  </w:style>
  <w:style w:type="character" w:styleId="lev">
    <w:name w:val="Strong"/>
    <w:basedOn w:val="Policepardfaut"/>
    <w:uiPriority w:val="22"/>
    <w:qFormat/>
    <w:rsid w:val="00E4748D"/>
    <w:rPr>
      <w:b/>
      <w:bC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Thy\Mes%20documents\Sarbacane%202\Campaigns\Tood&#232;\Html\Cache\mailto_stoptheotimnews@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5</cp:revision>
  <dcterms:created xsi:type="dcterms:W3CDTF">2012-04-14T20:55:00Z</dcterms:created>
  <dcterms:modified xsi:type="dcterms:W3CDTF">2012-04-14T22:23:00Z</dcterms:modified>
</cp:coreProperties>
</file>